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455EB">
        <w:rPr>
          <w:rFonts w:ascii="Book Antiqua" w:hAnsi="Book Antiqua"/>
        </w:rPr>
        <w:t>bid;</w:t>
      </w:r>
      <w:proofErr w:type="gramEnd"/>
      <w:r w:rsidRPr="000455EB">
        <w:rPr>
          <w:rFonts w:ascii="Book Antiqua" w:hAnsi="Book Antiqua"/>
        </w:rPr>
        <w:t xml:space="preserve">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or any of its </w:t>
      </w:r>
      <w:proofErr w:type="gramStart"/>
      <w:r w:rsidRPr="000455EB">
        <w:rPr>
          <w:rFonts w:ascii="Book Antiqua" w:hAnsi="Book Antiqua"/>
        </w:rPr>
        <w:t>affiliates  participated</w:t>
      </w:r>
      <w:proofErr w:type="gramEnd"/>
      <w:r w:rsidRPr="000455EB">
        <w:rPr>
          <w:rFonts w:ascii="Book Antiqua" w:hAnsi="Book Antiqua"/>
        </w:rPr>
        <w:t xml:space="preserve">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 xml:space="preserve">For purposes of this clause, “origin” means the place where the plant and equipment or component parts thereof are mined, grown, or produced. </w:t>
      </w:r>
      <w:proofErr w:type="gramStart"/>
      <w:r w:rsidRPr="000455EB">
        <w:rPr>
          <w:rFonts w:ascii="Book Antiqua" w:hAnsi="Book Antiqua"/>
        </w:rPr>
        <w:t>Plant</w:t>
      </w:r>
      <w:proofErr w:type="gramEnd"/>
      <w:r w:rsidRPr="000455EB">
        <w:rPr>
          <w:rFonts w:ascii="Book Antiqua" w:hAnsi="Book Antiqua"/>
        </w:rPr>
        <w:t xml:space="preserve"> and equipment are produced when, through manufacturing, processing or substantial and major assembling of components, </w:t>
      </w:r>
      <w:proofErr w:type="gramStart"/>
      <w:r w:rsidRPr="000455EB">
        <w:rPr>
          <w:rFonts w:ascii="Book Antiqua" w:hAnsi="Book Antiqua"/>
        </w:rPr>
        <w:t>a commercially</w:t>
      </w:r>
      <w:proofErr w:type="gramEnd"/>
      <w:r w:rsidRPr="000455EB">
        <w:rPr>
          <w:rFonts w:ascii="Book Antiqua" w:hAnsi="Book Antiqua"/>
        </w:rPr>
        <w:t xml:space="preserve"> recognized product results that </w:t>
      </w:r>
      <w:proofErr w:type="gramStart"/>
      <w:r w:rsidRPr="000455EB">
        <w:rPr>
          <w:rFonts w:ascii="Book Antiqua" w:hAnsi="Book Antiqua"/>
        </w:rPr>
        <w:t>is</w:t>
      </w:r>
      <w:proofErr w:type="gramEnd"/>
      <w:r w:rsidRPr="000455EB">
        <w:rPr>
          <w:rFonts w:ascii="Book Antiqua" w:hAnsi="Book Antiqua"/>
        </w:rPr>
        <w:t xml:space="preserve">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 xml:space="preserve">The bidder </w:t>
      </w:r>
      <w:proofErr w:type="gramStart"/>
      <w:r w:rsidR="00381B2A" w:rsidRPr="0042271B">
        <w:rPr>
          <w:rFonts w:ascii="Book Antiqua" w:hAnsi="Book Antiqua"/>
        </w:rPr>
        <w:t>has to</w:t>
      </w:r>
      <w:proofErr w:type="gramEnd"/>
      <w:r w:rsidR="00381B2A" w:rsidRPr="0042271B">
        <w:rPr>
          <w:rFonts w:ascii="Book Antiqua" w:hAnsi="Book Antiqua"/>
        </w:rPr>
        <w:t xml:space="preserve">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w:t>
      </w:r>
      <w:proofErr w:type="gramStart"/>
      <w:r w:rsidRPr="000455EB">
        <w:rPr>
          <w:rFonts w:ascii="Book Antiqua" w:hAnsi="Book Antiqua"/>
        </w:rPr>
        <w:t>by</w:t>
      </w:r>
      <w:proofErr w:type="gramEnd"/>
      <w:r w:rsidRPr="000455EB">
        <w:rPr>
          <w:rFonts w:ascii="Book Antiqua" w:hAnsi="Book Antiqua"/>
        </w:rPr>
        <w:t xml:space="preserve">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proofErr w:type="gramStart"/>
      <w:r w:rsidRPr="000455EB">
        <w:rPr>
          <w:rFonts w:ascii="Book Antiqua" w:hAnsi="Book Antiqua"/>
        </w:rPr>
        <w:t>.</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w:t>
      </w:r>
      <w:proofErr w:type="gramEnd"/>
      <w:r w:rsidRPr="000455EB">
        <w:rPr>
          <w:rFonts w:ascii="Book Antiqua" w:hAnsi="Book Antiqua"/>
        </w:rPr>
        <w:t xml:space="preserve"> for Information to be furnished by the Contractor in respect of the Procurement made </w:t>
      </w:r>
      <w:proofErr w:type="gramStart"/>
      <w:r w:rsidRPr="000455EB">
        <w:rPr>
          <w:rFonts w:ascii="Book Antiqua" w:hAnsi="Book Antiqua"/>
        </w:rPr>
        <w:t>from</w:t>
      </w:r>
      <w:proofErr w:type="gramEnd"/>
      <w:r w:rsidRPr="000455EB">
        <w:rPr>
          <w:rFonts w:ascii="Book Antiqua" w:hAnsi="Book Antiqua"/>
        </w:rPr>
        <w:t xml:space="preserve">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w:t>
      </w:r>
      <w:proofErr w:type="gramStart"/>
      <w:r w:rsidRPr="000455EB">
        <w:rPr>
          <w:rFonts w:ascii="Book Antiqua" w:hAnsi="Book Antiqua"/>
        </w:rPr>
        <w:t>notify to</w:t>
      </w:r>
      <w:proofErr w:type="gramEnd"/>
      <w:r w:rsidRPr="000455EB">
        <w:rPr>
          <w:rFonts w:ascii="Book Antiqua" w:hAnsi="Book Antiqua"/>
        </w:rPr>
        <w:t xml:space="preserve"> the </w:t>
      </w:r>
      <w:r w:rsidR="00F52FFC" w:rsidRPr="000455EB">
        <w:rPr>
          <w:rFonts w:ascii="Book Antiqua" w:hAnsi="Book Antiqua"/>
        </w:rPr>
        <w:t>Employer</w:t>
      </w:r>
      <w:r w:rsidRPr="000455EB">
        <w:rPr>
          <w:rFonts w:ascii="Book Antiqua" w:hAnsi="Book Antiqua"/>
        </w:rPr>
        <w:t xml:space="preserve"> Arithmetical, Logical, Formatting or any </w:t>
      </w:r>
      <w:proofErr w:type="gramStart"/>
      <w:r w:rsidRPr="000455EB">
        <w:rPr>
          <w:rFonts w:ascii="Book Antiqua" w:hAnsi="Book Antiqua"/>
        </w:rPr>
        <w:t>such  error</w:t>
      </w:r>
      <w:proofErr w:type="gramEnd"/>
      <w:r w:rsidRPr="000455EB">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4BBDF08F" w:rsidR="00DC3AE3" w:rsidRPr="00AA5E2C" w:rsidRDefault="00DC3AE3" w:rsidP="00DC3AE3">
            <w:pPr>
              <w:pStyle w:val="Default"/>
              <w:ind w:left="1134"/>
              <w:jc w:val="both"/>
            </w:pPr>
            <w:r w:rsidRPr="00AA5E2C">
              <w:t>Tender fee for</w:t>
            </w:r>
            <w:r w:rsidR="00591895">
              <w:t xml:space="preserve"> </w:t>
            </w:r>
            <w:r w:rsidR="00591895" w:rsidRPr="00591895">
              <w:rPr>
                <w:rFonts w:cs="Arial"/>
                <w:sz w:val="22"/>
                <w:szCs w:val="22"/>
                <w:u w:val="single"/>
              </w:rPr>
              <w:t>400kV GIS SUBSTATION PACKAGE SS-144</w:t>
            </w:r>
            <w:r w:rsidR="00591895">
              <w:rPr>
                <w:rFonts w:cs="Arial"/>
                <w:sz w:val="22"/>
                <w:szCs w:val="22"/>
              </w:rPr>
              <w:t xml:space="preserve"> </w:t>
            </w:r>
            <w:r w:rsidR="008B3E78">
              <w:t xml:space="preserve"> </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 xml:space="preserve">The copy of ‘Online Payment Acknowledgement – Suppliers’ generated </w:t>
      </w:r>
      <w:proofErr w:type="gramStart"/>
      <w:r w:rsidRPr="00AA5E2C">
        <w:t>subsequent to</w:t>
      </w:r>
      <w:proofErr w:type="gramEnd"/>
      <w:r w:rsidRPr="00AA5E2C">
        <w:t xml:space="preserve">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61101A" w:rsidRPr="00AA5E2C">
        <w:rPr>
          <w:rFonts w:ascii="Book Antiqua" w:hAnsi="Book Antiqua"/>
        </w:rPr>
        <w:t>with regard to</w:t>
      </w:r>
      <w:proofErr w:type="gramEnd"/>
      <w:r w:rsidR="0061101A" w:rsidRPr="00AA5E2C">
        <w:rPr>
          <w:rFonts w:ascii="Book Antiqua" w:hAnsi="Book Antiqua"/>
        </w:rPr>
        <w:t xml:space="preserve">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AA5E2C">
        <w:rPr>
          <w:rFonts w:ascii="Book Antiqua" w:hAnsi="Book Antiqua"/>
        </w:rPr>
        <w:t>bidder</w:t>
      </w:r>
      <w:proofErr w:type="gramEnd"/>
      <w:r w:rsidRPr="00AA5E2C">
        <w:rPr>
          <w:rFonts w:ascii="Book Antiqua" w:hAnsi="Book Antiqua"/>
        </w:rPr>
        <w:t xml:space="preserve">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proofErr w:type="gramStart"/>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w:t>
      </w:r>
      <w:proofErr w:type="gramEnd"/>
      <w:r w:rsidR="00C24E42" w:rsidRPr="000455EB">
        <w:rPr>
          <w:rFonts w:ascii="Book Antiqua" w:hAnsi="Book Antiqua"/>
        </w:rPr>
        <w:t xml:space="preserve"> The Employer shall not be obliged to respond to any request for </w:t>
      </w:r>
      <w:r w:rsidR="00C24E42" w:rsidRPr="000455EB">
        <w:rPr>
          <w:rFonts w:ascii="Book Antiqua" w:hAnsi="Book Antiqua"/>
        </w:rPr>
        <w:lastRenderedPageBreak/>
        <w:t xml:space="preserve">clarification received later </w:t>
      </w:r>
      <w:proofErr w:type="gramStart"/>
      <w:r w:rsidR="00C24E42" w:rsidRPr="000455EB">
        <w:rPr>
          <w:rFonts w:ascii="Book Antiqua" w:hAnsi="Book Antiqua"/>
        </w:rPr>
        <w:t>than</w:t>
      </w:r>
      <w:proofErr w:type="gramEnd"/>
      <w:r w:rsidR="00C24E42" w:rsidRPr="000455EB">
        <w:rPr>
          <w:rFonts w:ascii="Book Antiqua" w:hAnsi="Book Antiqua"/>
        </w:rPr>
        <w:t xml:space="preserve"> the above period. Further, the mere request for clarification from the Bidders shall not be </w:t>
      </w:r>
      <w:proofErr w:type="gramStart"/>
      <w:r w:rsidR="00C24E42" w:rsidRPr="000455EB">
        <w:rPr>
          <w:rFonts w:ascii="Book Antiqua" w:hAnsi="Book Antiqua"/>
        </w:rPr>
        <w:t>a ground</w:t>
      </w:r>
      <w:proofErr w:type="gramEnd"/>
      <w:r w:rsidR="00C24E42" w:rsidRPr="000455EB">
        <w:rPr>
          <w:rFonts w:ascii="Book Antiqua" w:hAnsi="Book Antiqua"/>
        </w:rPr>
        <w:t xml:space="preserve">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 xml:space="preserve">The Bidder is advised to visit and examine the site where the facilities are to be installed and its surroundings and obtain for </w:t>
      </w:r>
      <w:proofErr w:type="gramStart"/>
      <w:r w:rsidRPr="000455EB">
        <w:rPr>
          <w:rFonts w:ascii="Book Antiqua" w:hAnsi="Book Antiqua"/>
        </w:rPr>
        <w:t>itself on its own</w:t>
      </w:r>
      <w:proofErr w:type="gramEnd"/>
      <w:r w:rsidRPr="000455EB">
        <w:rPr>
          <w:rFonts w:ascii="Book Antiqua" w:hAnsi="Book Antiqua"/>
        </w:rPr>
        <w:t xml:space="preserve"> responsibility and cost all information that may be necessary for preparing the bid and </w:t>
      </w:r>
      <w:proofErr w:type="gramStart"/>
      <w:r w:rsidRPr="000455EB">
        <w:rPr>
          <w:rFonts w:ascii="Book Antiqua" w:hAnsi="Book Antiqua"/>
        </w:rPr>
        <w:t>entering into</w:t>
      </w:r>
      <w:proofErr w:type="gramEnd"/>
      <w:r w:rsidRPr="000455EB">
        <w:rPr>
          <w:rFonts w:ascii="Book Antiqua" w:hAnsi="Book Antiqua"/>
        </w:rPr>
        <w:t xml:space="preserve"> a contract for supply and installation of the facilities. The costs of visiting the site shall be at </w:t>
      </w:r>
      <w:proofErr w:type="gramStart"/>
      <w:r w:rsidRPr="000455EB">
        <w:rPr>
          <w:rFonts w:ascii="Book Antiqua" w:hAnsi="Book Antiqua"/>
        </w:rPr>
        <w:t>the Bidder’s</w:t>
      </w:r>
      <w:proofErr w:type="gramEnd"/>
      <w:r w:rsidRPr="000455EB">
        <w:rPr>
          <w:rFonts w:ascii="Book Antiqua" w:hAnsi="Book Antiqua"/>
        </w:rPr>
        <w:t xml:space="preserve">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w:t>
      </w:r>
      <w:proofErr w:type="gramStart"/>
      <w:r w:rsidR="00241440" w:rsidRPr="000455EB">
        <w:rPr>
          <w:rFonts w:ascii="Book Antiqua" w:hAnsi="Book Antiqua"/>
        </w:rPr>
        <w:t>name</w:t>
      </w:r>
      <w:proofErr w:type="gramEnd"/>
      <w:r w:rsidR="00241440" w:rsidRPr="000455EB">
        <w:rPr>
          <w:rFonts w:ascii="Book Antiqua" w:hAnsi="Book Antiqua"/>
        </w:rPr>
        <w:t xml:space="preserv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w:t>
      </w:r>
      <w:proofErr w:type="gramStart"/>
      <w:r w:rsidR="00241440" w:rsidRPr="000455EB">
        <w:rPr>
          <w:rFonts w:ascii="Book Antiqua" w:hAnsi="Book Antiqua"/>
        </w:rPr>
        <w:t>as a result of</w:t>
      </w:r>
      <w:proofErr w:type="gramEnd"/>
      <w:r w:rsidR="00241440" w:rsidRPr="000455EB">
        <w:rPr>
          <w:rFonts w:ascii="Book Antiqua" w:hAnsi="Book Antiqua"/>
        </w:rPr>
        <w:t xml:space="preserve">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 xml:space="preserve">Non-attendance at the pre-bid meeting will not be a cause for </w:t>
      </w:r>
      <w:proofErr w:type="gramStart"/>
      <w:r w:rsidRPr="000455EB">
        <w:rPr>
          <w:rFonts w:ascii="Book Antiqua" w:hAnsi="Book Antiqua"/>
        </w:rPr>
        <w:t>disqualification</w:t>
      </w:r>
      <w:proofErr w:type="gramEnd"/>
      <w:r w:rsidRPr="000455EB">
        <w:rPr>
          <w:rFonts w:ascii="Book Antiqua" w:hAnsi="Book Antiqua"/>
        </w:rPr>
        <w:t xml:space="preserve">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w:t>
      </w:r>
      <w:proofErr w:type="gramStart"/>
      <w:r w:rsidRPr="000455EB">
        <w:rPr>
          <w:rFonts w:ascii="Book Antiqua" w:hAnsi="Book Antiqua"/>
        </w:rPr>
        <w:t>to</w:t>
      </w:r>
      <w:proofErr w:type="gramEnd"/>
      <w:r w:rsidRPr="000455EB">
        <w:rPr>
          <w:rFonts w:ascii="Book Antiqua" w:hAnsi="Book Antiqua"/>
        </w:rPr>
        <w:t xml:space="preserve">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1112D57F"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CB0145"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proofErr w:type="gramStart"/>
      <w:r w:rsidR="00C03FE3"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proofErr w:type="gramStart"/>
      <w:r w:rsidRPr="000455EB">
        <w:rPr>
          <w:rFonts w:ascii="Book Antiqua" w:hAnsi="Book Antiqua"/>
          <w:b/>
        </w:rPr>
        <w:t>Bidder</w:t>
      </w:r>
      <w:proofErr w:type="gramEnd"/>
      <w:r w:rsidRPr="000455EB">
        <w:rPr>
          <w:rFonts w:ascii="Book Antiqua" w:hAnsi="Book Antiqua"/>
          <w:b/>
        </w:rPr>
        <w:t xml:space="preserve"> </w:t>
      </w:r>
      <w:proofErr w:type="gramStart"/>
      <w:r w:rsidRPr="000455EB">
        <w:rPr>
          <w:rFonts w:ascii="Book Antiqua" w:hAnsi="Book Antiqua"/>
          <w:b/>
        </w:rPr>
        <w:t>shall</w:t>
      </w:r>
      <w:proofErr w:type="gramEnd"/>
      <w:r w:rsidRPr="000455EB">
        <w:rPr>
          <w:rFonts w:ascii="Book Antiqua" w:hAnsi="Book Antiqua"/>
          <w:b/>
        </w:rPr>
        <w:t xml:space="preserve"> note that no document is required to be submitted as part of </w:t>
      </w:r>
      <w:proofErr w:type="gramStart"/>
      <w:r w:rsidRPr="000455EB">
        <w:rPr>
          <w:rFonts w:ascii="Book Antiqua" w:hAnsi="Book Antiqua"/>
          <w:b/>
        </w:rPr>
        <w:t>Second</w:t>
      </w:r>
      <w:proofErr w:type="gramEnd"/>
      <w:r w:rsidRPr="000455EB">
        <w:rPr>
          <w:rFonts w:ascii="Book Antiqua" w:hAnsi="Book Antiqua"/>
          <w:b/>
        </w:rPr>
        <w:t xml:space="preserve"> </w:t>
      </w:r>
      <w:proofErr w:type="gramStart"/>
      <w:r w:rsidRPr="000455EB">
        <w:rPr>
          <w:rFonts w:ascii="Book Antiqua" w:hAnsi="Book Antiqua"/>
          <w:b/>
        </w:rPr>
        <w:t>envelope</w:t>
      </w:r>
      <w:proofErr w:type="gramEnd"/>
      <w:r w:rsidRPr="000455EB">
        <w:rPr>
          <w:rFonts w:ascii="Book Antiqua" w:hAnsi="Book Antiqua"/>
          <w:b/>
        </w:rPr>
        <w:t xml:space="preserv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proofErr w:type="gramStart"/>
      <w:r w:rsidRPr="000455EB">
        <w:rPr>
          <w:rFonts w:ascii="Book Antiqua" w:hAnsi="Book Antiqua"/>
        </w:rPr>
        <w:t>Soft</w:t>
      </w:r>
      <w:proofErr w:type="gramEnd"/>
      <w:r w:rsidRPr="000455EB">
        <w:rPr>
          <w:rFonts w:ascii="Book Antiqua" w:hAnsi="Book Antiqua"/>
        </w:rPr>
        <w:t xml:space="preserve"> copy </w:t>
      </w:r>
      <w:r w:rsidR="00431FD3" w:rsidRPr="000455EB">
        <w:rPr>
          <w:rFonts w:ascii="Book Antiqua" w:hAnsi="Book Antiqua"/>
        </w:rPr>
        <w:t xml:space="preserve">part </w:t>
      </w:r>
      <w:r w:rsidRPr="000455EB">
        <w:rPr>
          <w:rFonts w:ascii="Book Antiqua" w:hAnsi="Book Antiqua"/>
        </w:rPr>
        <w:t xml:space="preserve">of the bid shall comprise of </w:t>
      </w:r>
      <w:proofErr w:type="gramStart"/>
      <w:r w:rsidRPr="000455EB">
        <w:rPr>
          <w:rFonts w:ascii="Book Antiqua" w:hAnsi="Book Antiqua"/>
        </w:rPr>
        <w:t>following</w:t>
      </w:r>
      <w:proofErr w:type="gramEnd"/>
      <w:r w:rsidRPr="000455EB">
        <w:rPr>
          <w:rFonts w:ascii="Book Antiqua" w:hAnsi="Book Antiqua"/>
        </w:rPr>
        <w:t xml:space="preserve">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the in accordance with clause 5.4 of ITB or documentary evidence in support of exemption of Bidding Document fee as per ITB </w:t>
      </w:r>
      <w:proofErr w:type="gramStart"/>
      <w:r w:rsidRPr="00AA5E2C">
        <w:rPr>
          <w:rFonts w:ascii="Book Antiqua" w:hAnsi="Book Antiqua" w:cs="Arial"/>
        </w:rPr>
        <w:t>5.5;</w:t>
      </w:r>
      <w:proofErr w:type="gramEnd"/>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AA5E2C">
        <w:rPr>
          <w:rFonts w:ascii="Book Antiqua" w:hAnsi="Book Antiqua" w:cs="Arial"/>
          <w:spacing w:val="-2"/>
        </w:rPr>
        <w:t>II;</w:t>
      </w:r>
      <w:proofErr w:type="gramEnd"/>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proofErr w:type="gramStart"/>
      <w:r w:rsidRPr="000455EB">
        <w:rPr>
          <w:rFonts w:ascii="Book Antiqua" w:hAnsi="Book Antiqua"/>
          <w:spacing w:val="-2"/>
        </w:rPr>
        <w:t>);</w:t>
      </w:r>
      <w:proofErr w:type="gramEnd"/>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F3E3BE3"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FB466A"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55B7D98"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r w:rsidR="00FB466A" w:rsidRPr="000455EB">
        <w:rPr>
          <w:rFonts w:ascii="Book Antiqua" w:hAnsi="Book Antiqua"/>
        </w:rPr>
        <w:t>along with</w:t>
      </w:r>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r w:rsidR="00FB466A" w:rsidRPr="000455EB">
        <w:rPr>
          <w:rFonts w:ascii="Book Antiqua" w:hAnsi="Book Antiqua"/>
        </w:rPr>
        <w:t>non-judicial</w:t>
      </w:r>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1E86A82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r w:rsidR="00FB466A" w:rsidRPr="000455EB">
        <w:rPr>
          <w:rFonts w:ascii="Book Antiqua" w:hAnsi="Book Antiqua"/>
        </w:rPr>
        <w:t>along with</w:t>
      </w:r>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6E14924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r w:rsidR="00FB466A" w:rsidRPr="000455EB">
        <w:rPr>
          <w:rFonts w:ascii="Book Antiqua" w:hAnsi="Book Antiqua"/>
        </w:rPr>
        <w:t>non-judicial</w:t>
      </w:r>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263CB318"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w:t>
      </w:r>
      <w:r w:rsidR="00FB466A">
        <w:rPr>
          <w:rFonts w:ascii="Book Antiqua" w:hAnsi="Book Antiqua"/>
        </w:rPr>
        <w:t>-</w:t>
      </w:r>
      <w:r w:rsidRPr="000455EB">
        <w:rPr>
          <w:rFonts w:ascii="Book Antiqua" w:hAnsi="Book Antiqua"/>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29049143"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r w:rsidR="00FB466A" w:rsidRPr="000455EB">
        <w:rPr>
          <w:rFonts w:ascii="Book Antiqua" w:hAnsi="Book Antiqua"/>
        </w:rPr>
        <w:t>up to</w:t>
      </w:r>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06F47FFF" w:rsidR="008811F2" w:rsidRPr="00AA5E2C" w:rsidRDefault="008811F2" w:rsidP="008811F2">
            <w:pPr>
              <w:pStyle w:val="Default"/>
              <w:jc w:val="both"/>
            </w:pPr>
            <w:r w:rsidRPr="00AA5E2C">
              <w:t xml:space="preserve">Name of the Bidder </w:t>
            </w:r>
            <w:r w:rsidR="00FB466A" w:rsidRPr="00AA5E2C">
              <w:t>(name</w:t>
            </w:r>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12F848FC" w:rsidR="008811F2" w:rsidRPr="00AA5E2C" w:rsidRDefault="008811F2" w:rsidP="008811F2">
            <w:pPr>
              <w:pStyle w:val="Default"/>
              <w:jc w:val="both"/>
            </w:pPr>
            <w:r w:rsidRPr="00AA5E2C">
              <w:t xml:space="preserve">Bid Security for </w:t>
            </w:r>
            <w:r w:rsidR="00317D79" w:rsidRPr="00317D79">
              <w:rPr>
                <w:rFonts w:cs="Arial"/>
                <w:sz w:val="22"/>
                <w:szCs w:val="22"/>
                <w:u w:val="single"/>
              </w:rPr>
              <w:t xml:space="preserve">400kV GIS SUBSTATION PACKAGE </w:t>
            </w:r>
            <w:r w:rsidR="00317D79" w:rsidRPr="00317D79">
              <w:rPr>
                <w:rFonts w:cs="Arial"/>
                <w:b/>
                <w:bCs/>
                <w:sz w:val="22"/>
                <w:szCs w:val="22"/>
                <w:u w:val="single"/>
              </w:rPr>
              <w:t>SS-144</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0B5D39B0"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AA6686"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5D97D8ED"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r w:rsidR="00AA6686" w:rsidRPr="001C7EDF">
        <w:rPr>
          <w:rFonts w:ascii="Book Antiqua" w:hAnsi="Book Antiqua"/>
          <w:color w:val="FF0000"/>
          <w:spacing w:val="-2"/>
          <w:highlight w:val="yellow"/>
        </w:rPr>
        <w:t>along with</w:t>
      </w:r>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E6B14" w14:textId="77777777" w:rsidR="009D0765" w:rsidRDefault="009D0765">
      <w:r>
        <w:separator/>
      </w:r>
    </w:p>
  </w:endnote>
  <w:endnote w:type="continuationSeparator" w:id="0">
    <w:p w14:paraId="7A61C828" w14:textId="77777777" w:rsidR="009D0765" w:rsidRDefault="009D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ED999" w14:textId="77777777" w:rsidR="009D0765" w:rsidRDefault="009D0765">
      <w:r>
        <w:separator/>
      </w:r>
    </w:p>
  </w:footnote>
  <w:footnote w:type="continuationSeparator" w:id="0">
    <w:p w14:paraId="7D5AA5DE" w14:textId="77777777" w:rsidR="009D0765" w:rsidRDefault="009D0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334111066">
    <w:abstractNumId w:val="45"/>
  </w:num>
  <w:num w:numId="2" w16cid:durableId="46883674">
    <w:abstractNumId w:val="37"/>
  </w:num>
  <w:num w:numId="3" w16cid:durableId="1130173328">
    <w:abstractNumId w:val="4"/>
  </w:num>
  <w:num w:numId="4" w16cid:durableId="1493132500">
    <w:abstractNumId w:val="1"/>
  </w:num>
  <w:num w:numId="5" w16cid:durableId="191253774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5078771">
    <w:abstractNumId w:val="23"/>
  </w:num>
  <w:num w:numId="7" w16cid:durableId="9229107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0187739">
    <w:abstractNumId w:val="27"/>
  </w:num>
  <w:num w:numId="9" w16cid:durableId="1724712221">
    <w:abstractNumId w:val="30"/>
  </w:num>
  <w:num w:numId="10" w16cid:durableId="1733041944">
    <w:abstractNumId w:val="29"/>
  </w:num>
  <w:num w:numId="11" w16cid:durableId="362638258">
    <w:abstractNumId w:val="38"/>
  </w:num>
  <w:num w:numId="12" w16cid:durableId="725490001">
    <w:abstractNumId w:val="16"/>
  </w:num>
  <w:num w:numId="13" w16cid:durableId="314073880">
    <w:abstractNumId w:val="3"/>
  </w:num>
  <w:num w:numId="14" w16cid:durableId="787510634">
    <w:abstractNumId w:val="39"/>
  </w:num>
  <w:num w:numId="15" w16cid:durableId="642926950">
    <w:abstractNumId w:val="34"/>
  </w:num>
  <w:num w:numId="16" w16cid:durableId="941036416">
    <w:abstractNumId w:val="26"/>
  </w:num>
  <w:num w:numId="17" w16cid:durableId="671645016">
    <w:abstractNumId w:val="31"/>
  </w:num>
  <w:num w:numId="18" w16cid:durableId="429740315">
    <w:abstractNumId w:val="47"/>
  </w:num>
  <w:num w:numId="19" w16cid:durableId="1666275609">
    <w:abstractNumId w:val="20"/>
  </w:num>
  <w:num w:numId="20" w16cid:durableId="532307854">
    <w:abstractNumId w:val="44"/>
  </w:num>
  <w:num w:numId="21" w16cid:durableId="432940209">
    <w:abstractNumId w:val="41"/>
  </w:num>
  <w:num w:numId="22" w16cid:durableId="2062433785">
    <w:abstractNumId w:val="24"/>
  </w:num>
  <w:num w:numId="23" w16cid:durableId="1732458316">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2653978">
    <w:abstractNumId w:val="43"/>
  </w:num>
  <w:num w:numId="25" w16cid:durableId="2063821695">
    <w:abstractNumId w:val="28"/>
  </w:num>
  <w:num w:numId="26" w16cid:durableId="220870629">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1453702">
    <w:abstractNumId w:val="5"/>
  </w:num>
  <w:num w:numId="28" w16cid:durableId="1114205199">
    <w:abstractNumId w:val="18"/>
  </w:num>
  <w:num w:numId="29" w16cid:durableId="1855996609">
    <w:abstractNumId w:val="22"/>
  </w:num>
  <w:num w:numId="30" w16cid:durableId="1870992743">
    <w:abstractNumId w:val="36"/>
  </w:num>
  <w:num w:numId="31" w16cid:durableId="1229338184">
    <w:abstractNumId w:val="9"/>
  </w:num>
  <w:num w:numId="32" w16cid:durableId="1413157997">
    <w:abstractNumId w:val="40"/>
  </w:num>
  <w:num w:numId="33" w16cid:durableId="1630866173">
    <w:abstractNumId w:val="17"/>
  </w:num>
  <w:num w:numId="34" w16cid:durableId="1366054023">
    <w:abstractNumId w:val="15"/>
  </w:num>
  <w:num w:numId="35" w16cid:durableId="900628320">
    <w:abstractNumId w:val="14"/>
  </w:num>
  <w:num w:numId="36" w16cid:durableId="1591115317">
    <w:abstractNumId w:val="13"/>
  </w:num>
  <w:num w:numId="37" w16cid:durableId="668213820">
    <w:abstractNumId w:val="33"/>
  </w:num>
  <w:num w:numId="38" w16cid:durableId="1231191477">
    <w:abstractNumId w:val="0"/>
  </w:num>
  <w:num w:numId="39" w16cid:durableId="1002854946">
    <w:abstractNumId w:val="12"/>
  </w:num>
  <w:num w:numId="40" w16cid:durableId="1097362439">
    <w:abstractNumId w:val="35"/>
  </w:num>
  <w:num w:numId="41" w16cid:durableId="1780180619">
    <w:abstractNumId w:val="10"/>
  </w:num>
  <w:num w:numId="42" w16cid:durableId="607202692">
    <w:abstractNumId w:val="6"/>
  </w:num>
  <w:num w:numId="43" w16cid:durableId="740105501">
    <w:abstractNumId w:val="11"/>
  </w:num>
  <w:num w:numId="44" w16cid:durableId="1879318065">
    <w:abstractNumId w:val="46"/>
  </w:num>
  <w:num w:numId="45" w16cid:durableId="135607498">
    <w:abstractNumId w:val="7"/>
  </w:num>
  <w:num w:numId="46" w16cid:durableId="1775318329">
    <w:abstractNumId w:val="25"/>
  </w:num>
  <w:num w:numId="47" w16cid:durableId="1097020107">
    <w:abstractNumId w:val="19"/>
  </w:num>
  <w:num w:numId="48" w16cid:durableId="20043127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UVZd03hKWMLPNsn4H5+ihovQEby8W05X6M3Yl8r7ENav1j6KjLv5cWWUit4fvdUmolPvp3O//TqeqlaowyoGVw==" w:salt="Z9killaguOpejd5S7XhWU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DDC"/>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0F2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A69E4"/>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17D79"/>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1895"/>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3E78"/>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0765"/>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6686"/>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145"/>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B78E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57E2"/>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466A"/>
    <w:rsid w:val="00FB71E3"/>
    <w:rsid w:val="00FC77DB"/>
    <w:rsid w:val="00FD1D99"/>
    <w:rsid w:val="00FD4F3F"/>
    <w:rsid w:val="00FD58EB"/>
    <w:rsid w:val="00FD78AA"/>
    <w:rsid w:val="00FE0B0A"/>
    <w:rsid w:val="00FE0EC2"/>
    <w:rsid w:val="00FE419C"/>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57</Pages>
  <Words>18116</Words>
  <Characters>103266</Characters>
  <Application>Microsoft Office Word</Application>
  <DocSecurity>8</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121140</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Solanki Das {सोलंकी दास}</cp:lastModifiedBy>
  <cp:revision>83</cp:revision>
  <cp:lastPrinted>2021-07-07T09:11:00Z</cp:lastPrinted>
  <dcterms:created xsi:type="dcterms:W3CDTF">2021-07-07T08:13:00Z</dcterms:created>
  <dcterms:modified xsi:type="dcterms:W3CDTF">2025-06-03T10:32:00Z</dcterms:modified>
</cp:coreProperties>
</file>